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F527C" w14:textId="77777777" w:rsidR="00F071A0" w:rsidRPr="00562E25" w:rsidRDefault="00F071A0">
      <w:pPr>
        <w:rPr>
          <w:b/>
          <w:bCs/>
          <w:sz w:val="22"/>
          <w:szCs w:val="22"/>
        </w:rPr>
      </w:pPr>
    </w:p>
    <w:p w14:paraId="5159950A" w14:textId="27DB23F6" w:rsidR="00F76B4F" w:rsidRPr="00562E25" w:rsidRDefault="00F76B4F">
      <w:pPr>
        <w:rPr>
          <w:b/>
          <w:bCs/>
        </w:rPr>
      </w:pPr>
      <w:r w:rsidRPr="00562E25">
        <w:rPr>
          <w:b/>
          <w:bCs/>
        </w:rPr>
        <w:t xml:space="preserve">Luminescence Chamber Singers – Artist </w:t>
      </w:r>
    </w:p>
    <w:p w14:paraId="060774FE" w14:textId="671FE799" w:rsidR="00F76B4F" w:rsidRPr="00562E25" w:rsidRDefault="00F76B4F"/>
    <w:p w14:paraId="52B5A5E6" w14:textId="510688DB" w:rsidR="00033273" w:rsidRPr="00562E25" w:rsidRDefault="00033273">
      <w:r w:rsidRPr="00562E25">
        <w:t xml:space="preserve">Luminescence Chamber Singers is one of Australia’s premiere vocal ensembles. Based in Canberra ACT, the ensemble performs music that spans more than 1000 years, working across early music, contemporary art music, and more popular/contemporary repertoire. The ensemble delivers a range of artistic and educational programs, including an annual performance season in Canberra and Sydney, regional tours, festival appearances, and education workshops. </w:t>
      </w:r>
    </w:p>
    <w:p w14:paraId="294B7A86" w14:textId="4FA81DAD" w:rsidR="00033273" w:rsidRPr="00562E25" w:rsidRDefault="00033273"/>
    <w:p w14:paraId="4A87DFF0" w14:textId="66C2D776" w:rsidR="00033273" w:rsidRPr="00562E25" w:rsidRDefault="00033273">
      <w:pPr>
        <w:rPr>
          <w:b/>
          <w:bCs/>
        </w:rPr>
      </w:pPr>
      <w:r w:rsidRPr="00562E25">
        <w:rPr>
          <w:b/>
          <w:bCs/>
        </w:rPr>
        <w:t xml:space="preserve">We are seeking a versatile bass and/or baritone </w:t>
      </w:r>
      <w:r w:rsidR="00F071A0" w:rsidRPr="00562E25">
        <w:rPr>
          <w:b/>
          <w:bCs/>
        </w:rPr>
        <w:t xml:space="preserve">singer </w:t>
      </w:r>
      <w:r w:rsidRPr="00562E25">
        <w:rPr>
          <w:b/>
          <w:bCs/>
        </w:rPr>
        <w:t xml:space="preserve">to join our ensemble. </w:t>
      </w:r>
    </w:p>
    <w:p w14:paraId="514F45AE" w14:textId="6930F282" w:rsidR="00FF0029" w:rsidRPr="00562E25" w:rsidRDefault="00FF0029">
      <w:pPr>
        <w:rPr>
          <w:sz w:val="22"/>
          <w:szCs w:val="22"/>
        </w:rPr>
      </w:pPr>
    </w:p>
    <w:p w14:paraId="7A32BBE8" w14:textId="3B1916E8" w:rsidR="00033273" w:rsidRPr="00562E25" w:rsidRDefault="00F071A0">
      <w:pPr>
        <w:rPr>
          <w:i/>
          <w:iCs/>
          <w:sz w:val="22"/>
          <w:szCs w:val="22"/>
        </w:rPr>
      </w:pPr>
      <w:r w:rsidRPr="00562E25">
        <w:rPr>
          <w:i/>
          <w:iCs/>
          <w:sz w:val="22"/>
          <w:szCs w:val="22"/>
        </w:rPr>
        <w:t>Luminescence rehearses</w:t>
      </w:r>
      <w:r w:rsidR="00BA2A13" w:rsidRPr="00562E25">
        <w:rPr>
          <w:i/>
          <w:iCs/>
          <w:sz w:val="22"/>
          <w:szCs w:val="22"/>
        </w:rPr>
        <w:t xml:space="preserve"> and performs </w:t>
      </w:r>
      <w:r w:rsidR="00562E25" w:rsidRPr="00562E25">
        <w:rPr>
          <w:i/>
          <w:iCs/>
          <w:sz w:val="22"/>
          <w:szCs w:val="22"/>
        </w:rPr>
        <w:t>according to an annual schedule agreed in advance of each year. In 2023 the commitment involves approximately</w:t>
      </w:r>
      <w:r w:rsidR="00BA2A13" w:rsidRPr="00562E25">
        <w:rPr>
          <w:i/>
          <w:iCs/>
          <w:sz w:val="22"/>
          <w:szCs w:val="22"/>
        </w:rPr>
        <w:t xml:space="preserve"> 13 – </w:t>
      </w:r>
      <w:r w:rsidR="00562E25" w:rsidRPr="00562E25">
        <w:rPr>
          <w:i/>
          <w:iCs/>
          <w:sz w:val="22"/>
          <w:szCs w:val="22"/>
        </w:rPr>
        <w:t>18</w:t>
      </w:r>
      <w:r w:rsidR="00BA2A13" w:rsidRPr="00562E25">
        <w:rPr>
          <w:i/>
          <w:iCs/>
          <w:sz w:val="22"/>
          <w:szCs w:val="22"/>
        </w:rPr>
        <w:t xml:space="preserve"> weeks</w:t>
      </w:r>
      <w:r w:rsidR="00562E25" w:rsidRPr="00562E25">
        <w:rPr>
          <w:i/>
          <w:iCs/>
          <w:sz w:val="22"/>
          <w:szCs w:val="22"/>
        </w:rPr>
        <w:t xml:space="preserve"> of intensive work</w:t>
      </w:r>
      <w:r w:rsidR="00BA2A13" w:rsidRPr="00562E25">
        <w:rPr>
          <w:i/>
          <w:iCs/>
          <w:sz w:val="22"/>
          <w:szCs w:val="22"/>
        </w:rPr>
        <w:t xml:space="preserve"> </w:t>
      </w:r>
      <w:r w:rsidR="00562E25" w:rsidRPr="00562E25">
        <w:rPr>
          <w:i/>
          <w:iCs/>
          <w:sz w:val="22"/>
          <w:szCs w:val="22"/>
        </w:rPr>
        <w:t>across</w:t>
      </w:r>
      <w:r w:rsidR="00BA2A13" w:rsidRPr="00562E25">
        <w:rPr>
          <w:i/>
          <w:iCs/>
          <w:sz w:val="22"/>
          <w:szCs w:val="22"/>
        </w:rPr>
        <w:t xml:space="preserve"> the year</w:t>
      </w:r>
      <w:r w:rsidR="00562E25" w:rsidRPr="00562E25">
        <w:rPr>
          <w:i/>
          <w:iCs/>
          <w:sz w:val="22"/>
          <w:szCs w:val="22"/>
        </w:rPr>
        <w:t xml:space="preserve">. </w:t>
      </w:r>
    </w:p>
    <w:p w14:paraId="5FBBB043" w14:textId="3E65F154" w:rsidR="00FF0029" w:rsidRPr="00562E25" w:rsidRDefault="00FF0029">
      <w:pPr>
        <w:rPr>
          <w:sz w:val="22"/>
          <w:szCs w:val="22"/>
        </w:rPr>
      </w:pPr>
    </w:p>
    <w:p w14:paraId="0F8529F2" w14:textId="64C06BD9" w:rsidR="00F071A0" w:rsidRPr="00562E25" w:rsidRDefault="00FF0029">
      <w:pPr>
        <w:rPr>
          <w:b/>
          <w:bCs/>
          <w:sz w:val="22"/>
          <w:szCs w:val="22"/>
        </w:rPr>
      </w:pPr>
      <w:r w:rsidRPr="00562E25">
        <w:rPr>
          <w:b/>
          <w:bCs/>
          <w:sz w:val="22"/>
          <w:szCs w:val="22"/>
        </w:rPr>
        <w:t xml:space="preserve">Rate of pay: </w:t>
      </w:r>
      <w:r w:rsidR="00F071A0" w:rsidRPr="00562E25">
        <w:rPr>
          <w:sz w:val="22"/>
          <w:szCs w:val="22"/>
        </w:rPr>
        <w:br/>
      </w:r>
      <w:r w:rsidR="00562E25" w:rsidRPr="00562E25">
        <w:rPr>
          <w:sz w:val="22"/>
          <w:szCs w:val="22"/>
        </w:rPr>
        <w:t xml:space="preserve">Singers fees </w:t>
      </w:r>
      <w:r w:rsidR="00562E25">
        <w:rPr>
          <w:sz w:val="22"/>
          <w:szCs w:val="22"/>
        </w:rPr>
        <w:t xml:space="preserve">sometimes vary according to </w:t>
      </w:r>
      <w:r w:rsidR="00562E25" w:rsidRPr="00562E25">
        <w:rPr>
          <w:sz w:val="22"/>
          <w:szCs w:val="22"/>
        </w:rPr>
        <w:t>project requirements</w:t>
      </w:r>
      <w:r w:rsidR="00562E25">
        <w:rPr>
          <w:sz w:val="22"/>
          <w:szCs w:val="22"/>
        </w:rPr>
        <w:t xml:space="preserve">; </w:t>
      </w:r>
      <w:r w:rsidR="00562E25" w:rsidRPr="00562E25">
        <w:rPr>
          <w:sz w:val="22"/>
          <w:szCs w:val="22"/>
        </w:rPr>
        <w:t xml:space="preserve">typical engagements are paid at a rate of </w:t>
      </w:r>
      <w:r w:rsidR="00F071A0" w:rsidRPr="00562E25">
        <w:rPr>
          <w:sz w:val="22"/>
          <w:szCs w:val="22"/>
        </w:rPr>
        <w:t>$250 per rehearsal</w:t>
      </w:r>
      <w:r w:rsidR="00562E25" w:rsidRPr="00562E25">
        <w:rPr>
          <w:sz w:val="22"/>
          <w:szCs w:val="22"/>
        </w:rPr>
        <w:t xml:space="preserve"> call (10.30am – 2.30pm with lunch break);</w:t>
      </w:r>
      <w:r w:rsidR="00737698" w:rsidRPr="00562E25">
        <w:rPr>
          <w:sz w:val="22"/>
          <w:szCs w:val="22"/>
        </w:rPr>
        <w:t xml:space="preserve"> </w:t>
      </w:r>
      <w:r w:rsidR="00F071A0" w:rsidRPr="00562E25">
        <w:rPr>
          <w:sz w:val="22"/>
          <w:szCs w:val="22"/>
        </w:rPr>
        <w:t xml:space="preserve">$275 per </w:t>
      </w:r>
      <w:r w:rsidR="00737698" w:rsidRPr="00562E25">
        <w:rPr>
          <w:sz w:val="22"/>
          <w:szCs w:val="22"/>
        </w:rPr>
        <w:t>performance</w:t>
      </w:r>
      <w:r w:rsidR="00562E25" w:rsidRPr="00562E25">
        <w:rPr>
          <w:sz w:val="22"/>
          <w:szCs w:val="22"/>
        </w:rPr>
        <w:t>.</w:t>
      </w:r>
    </w:p>
    <w:p w14:paraId="594A4681" w14:textId="117FB20F" w:rsidR="00FF0029" w:rsidRPr="00562E25" w:rsidRDefault="00FF0029">
      <w:pPr>
        <w:rPr>
          <w:sz w:val="22"/>
          <w:szCs w:val="22"/>
        </w:rPr>
      </w:pPr>
    </w:p>
    <w:p w14:paraId="6ADEB234" w14:textId="222F46AD" w:rsidR="00FF0029" w:rsidRPr="00562E25" w:rsidRDefault="00FF0029">
      <w:pPr>
        <w:rPr>
          <w:sz w:val="22"/>
          <w:szCs w:val="22"/>
        </w:rPr>
      </w:pPr>
      <w:r w:rsidRPr="00562E25">
        <w:rPr>
          <w:b/>
          <w:bCs/>
          <w:sz w:val="22"/>
          <w:szCs w:val="22"/>
        </w:rPr>
        <w:t>How to apply:</w:t>
      </w:r>
      <w:r w:rsidRPr="00562E25">
        <w:rPr>
          <w:sz w:val="22"/>
          <w:szCs w:val="22"/>
        </w:rPr>
        <w:t xml:space="preserve"> </w:t>
      </w:r>
      <w:r w:rsidR="00F071A0" w:rsidRPr="00562E25">
        <w:rPr>
          <w:sz w:val="22"/>
          <w:szCs w:val="22"/>
        </w:rPr>
        <w:t>online via luminescence.org.au/auditions</w:t>
      </w:r>
    </w:p>
    <w:p w14:paraId="7D670E83" w14:textId="4F768ADD" w:rsidR="00033273" w:rsidRPr="00562E25" w:rsidRDefault="00033273">
      <w:pPr>
        <w:rPr>
          <w:sz w:val="22"/>
          <w:szCs w:val="22"/>
        </w:rPr>
      </w:pPr>
    </w:p>
    <w:p w14:paraId="11BA3327" w14:textId="58BE2EFE" w:rsidR="00FF0029" w:rsidRPr="00562E25" w:rsidRDefault="00FF0029">
      <w:pPr>
        <w:rPr>
          <w:sz w:val="22"/>
          <w:szCs w:val="22"/>
        </w:rPr>
      </w:pPr>
      <w:r w:rsidRPr="00562E25">
        <w:rPr>
          <w:b/>
          <w:bCs/>
          <w:sz w:val="22"/>
          <w:szCs w:val="22"/>
        </w:rPr>
        <w:t>Enquiries:</w:t>
      </w:r>
      <w:r w:rsidRPr="00562E25">
        <w:rPr>
          <w:sz w:val="22"/>
          <w:szCs w:val="22"/>
        </w:rPr>
        <w:t xml:space="preserve"> </w:t>
      </w:r>
      <w:r w:rsidR="00F071A0" w:rsidRPr="00562E25">
        <w:rPr>
          <w:sz w:val="22"/>
          <w:szCs w:val="22"/>
        </w:rPr>
        <w:t>AJ America, Artistic Director</w:t>
      </w:r>
    </w:p>
    <w:p w14:paraId="60B56B8F" w14:textId="28A9B160" w:rsidR="00FF0029" w:rsidRPr="00562E25" w:rsidRDefault="00F071A0" w:rsidP="00737698">
      <w:pPr>
        <w:ind w:left="720"/>
        <w:rPr>
          <w:sz w:val="22"/>
          <w:szCs w:val="22"/>
        </w:rPr>
      </w:pPr>
      <w:r w:rsidRPr="00562E25">
        <w:rPr>
          <w:sz w:val="22"/>
          <w:szCs w:val="22"/>
        </w:rPr>
        <w:t xml:space="preserve">     via: lcs@luminescence.org.au</w:t>
      </w:r>
    </w:p>
    <w:p w14:paraId="416ABB9D" w14:textId="36AC557F" w:rsidR="00FF0029" w:rsidRPr="00562E25" w:rsidRDefault="00FF0029">
      <w:pPr>
        <w:rPr>
          <w:sz w:val="22"/>
          <w:szCs w:val="22"/>
        </w:rPr>
      </w:pPr>
    </w:p>
    <w:p w14:paraId="36DF3331" w14:textId="77777777" w:rsidR="00562E25" w:rsidRDefault="00562E25">
      <w:pPr>
        <w:rPr>
          <w:b/>
          <w:bCs/>
          <w:sz w:val="22"/>
          <w:szCs w:val="22"/>
        </w:rPr>
      </w:pPr>
    </w:p>
    <w:p w14:paraId="0C58AC5A" w14:textId="44F645C3" w:rsidR="00FF0029" w:rsidRPr="00562E25" w:rsidRDefault="00FF0029">
      <w:pPr>
        <w:rPr>
          <w:b/>
          <w:bCs/>
          <w:sz w:val="22"/>
          <w:szCs w:val="22"/>
        </w:rPr>
      </w:pPr>
      <w:r w:rsidRPr="00562E25">
        <w:rPr>
          <w:b/>
          <w:bCs/>
          <w:sz w:val="22"/>
          <w:szCs w:val="22"/>
        </w:rPr>
        <w:t>ESSENTIAL TO THE ROLE</w:t>
      </w:r>
      <w:r w:rsidRPr="00562E25">
        <w:rPr>
          <w:b/>
          <w:bCs/>
          <w:sz w:val="22"/>
          <w:szCs w:val="22"/>
        </w:rPr>
        <w:br/>
      </w:r>
    </w:p>
    <w:p w14:paraId="17B1C1CF" w14:textId="1106733D" w:rsidR="00FF0029" w:rsidRPr="00562E25" w:rsidRDefault="00FF0029" w:rsidP="007C575C">
      <w:pPr>
        <w:rPr>
          <w:sz w:val="22"/>
          <w:szCs w:val="22"/>
        </w:rPr>
      </w:pPr>
      <w:r w:rsidRPr="00562E25">
        <w:rPr>
          <w:sz w:val="22"/>
          <w:szCs w:val="22"/>
        </w:rPr>
        <w:t>Being a member of Luminescence Chamber Singers means that you are passionate about the craft of consort singing and the pursuit of artistic excellence. As a chamber ensemble, a collaborative approach is crucial to our artistic practice, and successful candidates will</w:t>
      </w:r>
      <w:r w:rsidR="00F071A0" w:rsidRPr="00562E25">
        <w:rPr>
          <w:sz w:val="22"/>
          <w:szCs w:val="22"/>
        </w:rPr>
        <w:t xml:space="preserve"> have excellent ensemble skills and</w:t>
      </w:r>
      <w:r w:rsidRPr="00562E25">
        <w:rPr>
          <w:sz w:val="22"/>
          <w:szCs w:val="22"/>
        </w:rPr>
        <w:t xml:space="preserve"> enjoy working closely with other singers, contributing musical ideas in a</w:t>
      </w:r>
      <w:r w:rsidR="00F071A0" w:rsidRPr="00562E25">
        <w:rPr>
          <w:sz w:val="22"/>
          <w:szCs w:val="22"/>
        </w:rPr>
        <w:t xml:space="preserve"> respectful</w:t>
      </w:r>
      <w:r w:rsidRPr="00562E25">
        <w:rPr>
          <w:sz w:val="22"/>
          <w:szCs w:val="22"/>
        </w:rPr>
        <w:t xml:space="preserve"> </w:t>
      </w:r>
      <w:r w:rsidR="00F071A0" w:rsidRPr="00562E25">
        <w:rPr>
          <w:sz w:val="22"/>
          <w:szCs w:val="22"/>
        </w:rPr>
        <w:t xml:space="preserve">manner. </w:t>
      </w:r>
      <w:r w:rsidRPr="00562E25">
        <w:rPr>
          <w:b/>
          <w:bCs/>
          <w:sz w:val="22"/>
          <w:szCs w:val="22"/>
        </w:rPr>
        <w:br/>
      </w:r>
    </w:p>
    <w:p w14:paraId="033732EF" w14:textId="1976CC86" w:rsidR="00FF0029" w:rsidRPr="00562E25" w:rsidRDefault="00FF0029">
      <w:pPr>
        <w:rPr>
          <w:b/>
          <w:bCs/>
          <w:sz w:val="22"/>
          <w:szCs w:val="22"/>
        </w:rPr>
      </w:pPr>
      <w:r w:rsidRPr="00562E25">
        <w:rPr>
          <w:b/>
          <w:bCs/>
          <w:sz w:val="22"/>
          <w:szCs w:val="22"/>
        </w:rPr>
        <w:t>SELECTION CRITERIA</w:t>
      </w:r>
      <w:r w:rsidRPr="00562E25">
        <w:rPr>
          <w:b/>
          <w:bCs/>
          <w:sz w:val="22"/>
          <w:szCs w:val="22"/>
        </w:rPr>
        <w:br/>
      </w:r>
    </w:p>
    <w:p w14:paraId="7D90F05E" w14:textId="459FDB22" w:rsidR="007C575C" w:rsidRPr="00562E25" w:rsidRDefault="007C575C" w:rsidP="007C575C">
      <w:pPr>
        <w:pStyle w:val="ListParagraph"/>
        <w:numPr>
          <w:ilvl w:val="0"/>
          <w:numId w:val="2"/>
        </w:numPr>
        <w:rPr>
          <w:sz w:val="22"/>
          <w:szCs w:val="22"/>
        </w:rPr>
      </w:pPr>
      <w:r w:rsidRPr="00562E25">
        <w:rPr>
          <w:sz w:val="22"/>
          <w:szCs w:val="22"/>
        </w:rPr>
        <w:t>High degree of musicianship</w:t>
      </w:r>
    </w:p>
    <w:p w14:paraId="15E2D621" w14:textId="2F280ACE" w:rsidR="00737698" w:rsidRPr="00562E25" w:rsidRDefault="007C575C" w:rsidP="00737698">
      <w:pPr>
        <w:pStyle w:val="ListParagraph"/>
        <w:numPr>
          <w:ilvl w:val="0"/>
          <w:numId w:val="2"/>
        </w:numPr>
        <w:rPr>
          <w:sz w:val="22"/>
          <w:szCs w:val="22"/>
        </w:rPr>
      </w:pPr>
      <w:r w:rsidRPr="00562E25">
        <w:rPr>
          <w:sz w:val="22"/>
          <w:szCs w:val="22"/>
        </w:rPr>
        <w:t xml:space="preserve">High level of vocal technique, skill, and experience as a singer. Ideal candidates will be comfortable performing early music and art music as well as more popular styles. </w:t>
      </w:r>
    </w:p>
    <w:p w14:paraId="06FCAF8B" w14:textId="1FA7B15C" w:rsidR="007C575C" w:rsidRPr="00562E25" w:rsidRDefault="007C575C" w:rsidP="007C575C">
      <w:pPr>
        <w:pStyle w:val="ListParagraph"/>
        <w:numPr>
          <w:ilvl w:val="0"/>
          <w:numId w:val="2"/>
        </w:numPr>
        <w:rPr>
          <w:sz w:val="22"/>
          <w:szCs w:val="22"/>
        </w:rPr>
      </w:pPr>
      <w:r w:rsidRPr="00562E25">
        <w:rPr>
          <w:sz w:val="22"/>
          <w:szCs w:val="22"/>
        </w:rPr>
        <w:t>Experience as an ensemble singer (experience in consort singing will be preferred)</w:t>
      </w:r>
    </w:p>
    <w:p w14:paraId="1DF6FB67" w14:textId="603449F8" w:rsidR="00737698" w:rsidRPr="00562E25" w:rsidRDefault="007C575C" w:rsidP="00737698">
      <w:pPr>
        <w:pStyle w:val="ListParagraph"/>
        <w:numPr>
          <w:ilvl w:val="0"/>
          <w:numId w:val="2"/>
        </w:numPr>
        <w:rPr>
          <w:sz w:val="22"/>
          <w:szCs w:val="22"/>
        </w:rPr>
      </w:pPr>
      <w:r w:rsidRPr="00562E25">
        <w:rPr>
          <w:sz w:val="22"/>
          <w:szCs w:val="22"/>
        </w:rPr>
        <w:t>Ability to work constructively and collaboratively with other professional singers</w:t>
      </w:r>
    </w:p>
    <w:p w14:paraId="7F1ECBB3" w14:textId="0377B069" w:rsidR="00737698" w:rsidRPr="00562E25" w:rsidRDefault="00737698" w:rsidP="00737698">
      <w:pPr>
        <w:rPr>
          <w:b/>
          <w:bCs/>
          <w:sz w:val="22"/>
          <w:szCs w:val="22"/>
        </w:rPr>
      </w:pPr>
    </w:p>
    <w:p w14:paraId="36F23943" w14:textId="5820A5DB" w:rsidR="00737698" w:rsidRDefault="00737698" w:rsidP="00737698">
      <w:pPr>
        <w:rPr>
          <w:b/>
          <w:bCs/>
          <w:sz w:val="22"/>
          <w:szCs w:val="22"/>
        </w:rPr>
      </w:pPr>
      <w:r w:rsidRPr="00562E25">
        <w:rPr>
          <w:b/>
          <w:bCs/>
          <w:sz w:val="22"/>
          <w:szCs w:val="22"/>
        </w:rPr>
        <w:t>Skills and experience in any of the below fields will be advantageous</w:t>
      </w:r>
    </w:p>
    <w:p w14:paraId="7787B7F8" w14:textId="77777777" w:rsidR="00562E25" w:rsidRPr="00562E25" w:rsidRDefault="00562E25" w:rsidP="00737698">
      <w:pPr>
        <w:rPr>
          <w:b/>
          <w:bCs/>
          <w:sz w:val="22"/>
          <w:szCs w:val="22"/>
        </w:rPr>
      </w:pPr>
    </w:p>
    <w:p w14:paraId="09012088" w14:textId="77777777" w:rsidR="00737698" w:rsidRPr="00562E25" w:rsidRDefault="00737698" w:rsidP="00737698">
      <w:pPr>
        <w:pStyle w:val="ListParagraph"/>
        <w:numPr>
          <w:ilvl w:val="0"/>
          <w:numId w:val="3"/>
        </w:numPr>
        <w:rPr>
          <w:sz w:val="22"/>
          <w:szCs w:val="22"/>
        </w:rPr>
      </w:pPr>
      <w:r w:rsidRPr="00562E25">
        <w:rPr>
          <w:sz w:val="22"/>
          <w:szCs w:val="22"/>
        </w:rPr>
        <w:t>Performance and stage-craft</w:t>
      </w:r>
    </w:p>
    <w:p w14:paraId="1BE79152" w14:textId="4EED8481" w:rsidR="00737698" w:rsidRPr="00562E25" w:rsidRDefault="00737698" w:rsidP="00737698">
      <w:pPr>
        <w:pStyle w:val="ListParagraph"/>
        <w:numPr>
          <w:ilvl w:val="0"/>
          <w:numId w:val="3"/>
        </w:numPr>
        <w:rPr>
          <w:sz w:val="22"/>
          <w:szCs w:val="22"/>
        </w:rPr>
      </w:pPr>
      <w:r w:rsidRPr="00562E25">
        <w:rPr>
          <w:sz w:val="22"/>
          <w:szCs w:val="22"/>
        </w:rPr>
        <w:t>Music education</w:t>
      </w:r>
    </w:p>
    <w:p w14:paraId="21B770A2" w14:textId="54AB56D5" w:rsidR="00737698" w:rsidRPr="00562E25" w:rsidRDefault="00737698" w:rsidP="00737698">
      <w:pPr>
        <w:pStyle w:val="ListParagraph"/>
        <w:numPr>
          <w:ilvl w:val="0"/>
          <w:numId w:val="3"/>
        </w:numPr>
        <w:rPr>
          <w:sz w:val="22"/>
          <w:szCs w:val="22"/>
        </w:rPr>
      </w:pPr>
      <w:r w:rsidRPr="00562E25">
        <w:rPr>
          <w:sz w:val="22"/>
          <w:szCs w:val="22"/>
        </w:rPr>
        <w:t>Choral music conducting, particularly with regards to children’s choirs</w:t>
      </w:r>
    </w:p>
    <w:p w14:paraId="2C90FE91" w14:textId="648455D3" w:rsidR="007C575C" w:rsidRPr="00562E25" w:rsidRDefault="00737698" w:rsidP="00737698">
      <w:pPr>
        <w:pStyle w:val="ListParagraph"/>
        <w:numPr>
          <w:ilvl w:val="0"/>
          <w:numId w:val="3"/>
        </w:numPr>
        <w:rPr>
          <w:sz w:val="22"/>
          <w:szCs w:val="22"/>
        </w:rPr>
      </w:pPr>
      <w:r w:rsidRPr="00562E25">
        <w:rPr>
          <w:sz w:val="22"/>
          <w:szCs w:val="22"/>
        </w:rPr>
        <w:t xml:space="preserve">Capacity to lead community choirs, workshops, school groups. </w:t>
      </w:r>
    </w:p>
    <w:sectPr w:rsidR="007C575C" w:rsidRPr="00562E25" w:rsidSect="00513F5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5E87F" w14:textId="77777777" w:rsidR="00262B3D" w:rsidRDefault="00262B3D" w:rsidP="00F76B4F">
      <w:r>
        <w:separator/>
      </w:r>
    </w:p>
  </w:endnote>
  <w:endnote w:type="continuationSeparator" w:id="0">
    <w:p w14:paraId="0DBDF17D" w14:textId="77777777" w:rsidR="00262B3D" w:rsidRDefault="00262B3D" w:rsidP="00F7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D393" w14:textId="77777777" w:rsidR="00F76B4F" w:rsidRPr="002540C7" w:rsidRDefault="00F76B4F" w:rsidP="00F76B4F">
    <w:pPr>
      <w:pStyle w:val="Footer"/>
      <w:tabs>
        <w:tab w:val="clear" w:pos="4513"/>
        <w:tab w:val="clear" w:pos="9026"/>
      </w:tabs>
      <w:jc w:val="center"/>
    </w:pPr>
    <w:r>
      <w:t>Luminescence Chamber Singers Inc. | Ainslie</w:t>
    </w:r>
    <w:r w:rsidRPr="002540C7">
      <w:t xml:space="preserve"> ACT </w:t>
    </w:r>
    <w:r>
      <w:t>2602</w:t>
    </w:r>
    <w:r w:rsidRPr="002540C7">
      <w:t xml:space="preserve"> Australia</w:t>
    </w:r>
    <w:r>
      <w:t xml:space="preserve"> | ABN 73 376 116 908</w:t>
    </w:r>
  </w:p>
  <w:p w14:paraId="298360EC" w14:textId="77777777" w:rsidR="00F76B4F" w:rsidRPr="00F76B4F" w:rsidRDefault="00F76B4F" w:rsidP="00F7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4B077" w14:textId="77777777" w:rsidR="00262B3D" w:rsidRDefault="00262B3D" w:rsidP="00F76B4F">
      <w:r>
        <w:separator/>
      </w:r>
    </w:p>
  </w:footnote>
  <w:footnote w:type="continuationSeparator" w:id="0">
    <w:p w14:paraId="5517EF0B" w14:textId="77777777" w:rsidR="00262B3D" w:rsidRDefault="00262B3D" w:rsidP="00F76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C4F0" w14:textId="44A02F0D" w:rsidR="00F76B4F" w:rsidRPr="00F76B4F" w:rsidRDefault="00F76B4F" w:rsidP="00F76B4F">
    <w:pPr>
      <w:pStyle w:val="Header"/>
    </w:pPr>
    <w:r>
      <w:rPr>
        <w:b/>
        <w:bCs/>
        <w:noProof/>
        <w:lang w:eastAsia="en-AU"/>
      </w:rPr>
      <w:drawing>
        <wp:inline distT="0" distB="0" distL="0" distR="0" wp14:anchorId="5039DAC4" wp14:editId="568A7143">
          <wp:extent cx="548373" cy="6567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3518" cy="66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53BC"/>
    <w:multiLevelType w:val="hybridMultilevel"/>
    <w:tmpl w:val="43663340"/>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3C611DB6"/>
    <w:multiLevelType w:val="hybridMultilevel"/>
    <w:tmpl w:val="05A4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C03FD"/>
    <w:multiLevelType w:val="hybridMultilevel"/>
    <w:tmpl w:val="47B4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4F"/>
    <w:rsid w:val="00033273"/>
    <w:rsid w:val="00262B3D"/>
    <w:rsid w:val="00513F5C"/>
    <w:rsid w:val="00562E25"/>
    <w:rsid w:val="00627F3A"/>
    <w:rsid w:val="00737698"/>
    <w:rsid w:val="007C575C"/>
    <w:rsid w:val="00A00ACA"/>
    <w:rsid w:val="00BA2A13"/>
    <w:rsid w:val="00F071A0"/>
    <w:rsid w:val="00F76B4F"/>
    <w:rsid w:val="00FF0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6FD584D"/>
  <w15:chartTrackingRefBased/>
  <w15:docId w15:val="{E2318A23-2FED-BA4B-A1BB-25747DA8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8"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B4F"/>
    <w:pPr>
      <w:tabs>
        <w:tab w:val="center" w:pos="4513"/>
        <w:tab w:val="right" w:pos="9026"/>
      </w:tabs>
    </w:pPr>
  </w:style>
  <w:style w:type="character" w:customStyle="1" w:styleId="HeaderChar">
    <w:name w:val="Header Char"/>
    <w:basedOn w:val="DefaultParagraphFont"/>
    <w:link w:val="Header"/>
    <w:uiPriority w:val="99"/>
    <w:rsid w:val="00F76B4F"/>
  </w:style>
  <w:style w:type="paragraph" w:styleId="Footer">
    <w:name w:val="footer"/>
    <w:basedOn w:val="Normal"/>
    <w:link w:val="FooterChar"/>
    <w:uiPriority w:val="98"/>
    <w:unhideWhenUsed/>
    <w:qFormat/>
    <w:rsid w:val="00F76B4F"/>
    <w:pPr>
      <w:tabs>
        <w:tab w:val="center" w:pos="4513"/>
        <w:tab w:val="right" w:pos="9026"/>
      </w:tabs>
    </w:pPr>
  </w:style>
  <w:style w:type="character" w:customStyle="1" w:styleId="FooterChar">
    <w:name w:val="Footer Char"/>
    <w:basedOn w:val="DefaultParagraphFont"/>
    <w:link w:val="Footer"/>
    <w:uiPriority w:val="98"/>
    <w:rsid w:val="00F76B4F"/>
  </w:style>
  <w:style w:type="character" w:styleId="Strong">
    <w:name w:val="Strong"/>
    <w:basedOn w:val="DefaultParagraphFont"/>
    <w:uiPriority w:val="22"/>
    <w:qFormat/>
    <w:rsid w:val="00033273"/>
    <w:rPr>
      <w:b/>
      <w:bCs/>
    </w:rPr>
  </w:style>
  <w:style w:type="paragraph" w:styleId="ListParagraph">
    <w:name w:val="List Paragraph"/>
    <w:basedOn w:val="Normal"/>
    <w:uiPriority w:val="34"/>
    <w:qFormat/>
    <w:rsid w:val="00F0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4581">
      <w:bodyDiv w:val="1"/>
      <w:marLeft w:val="0"/>
      <w:marRight w:val="0"/>
      <w:marTop w:val="0"/>
      <w:marBottom w:val="0"/>
      <w:divBdr>
        <w:top w:val="none" w:sz="0" w:space="0" w:color="auto"/>
        <w:left w:val="none" w:sz="0" w:space="0" w:color="auto"/>
        <w:bottom w:val="none" w:sz="0" w:space="0" w:color="auto"/>
        <w:right w:val="none" w:sz="0" w:space="0" w:color="auto"/>
      </w:divBdr>
    </w:div>
    <w:div w:id="1086725182">
      <w:bodyDiv w:val="1"/>
      <w:marLeft w:val="0"/>
      <w:marRight w:val="0"/>
      <w:marTop w:val="0"/>
      <w:marBottom w:val="0"/>
      <w:divBdr>
        <w:top w:val="none" w:sz="0" w:space="0" w:color="auto"/>
        <w:left w:val="none" w:sz="0" w:space="0" w:color="auto"/>
        <w:bottom w:val="none" w:sz="0" w:space="0" w:color="auto"/>
        <w:right w:val="none" w:sz="0" w:space="0" w:color="auto"/>
      </w:divBdr>
    </w:div>
    <w:div w:id="16870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America</dc:creator>
  <cp:keywords/>
  <dc:description/>
  <cp:lastModifiedBy>AJ America</cp:lastModifiedBy>
  <cp:revision>2</cp:revision>
  <dcterms:created xsi:type="dcterms:W3CDTF">2022-11-01T11:10:00Z</dcterms:created>
  <dcterms:modified xsi:type="dcterms:W3CDTF">2022-11-01T12:10:00Z</dcterms:modified>
</cp:coreProperties>
</file>